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0CCE1" w14:textId="77777777" w:rsidR="00DE2530" w:rsidRPr="00DE2530" w:rsidRDefault="00DE2530" w:rsidP="00DE2530">
      <w:pPr>
        <w:rPr>
          <w:lang w:val="de-DE"/>
        </w:rPr>
      </w:pPr>
      <w:r w:rsidRPr="00DE2530">
        <w:rPr>
          <w:lang w:val="de-DE"/>
        </w:rPr>
        <w:t xml:space="preserve">Sehr geehrte Damen und Herren, </w:t>
      </w:r>
      <w:r w:rsidRPr="00DE2530">
        <w:rPr>
          <w:lang w:val="de-DE"/>
        </w:rPr>
        <w:br/>
      </w:r>
      <w:r w:rsidRPr="00DE2530">
        <w:rPr>
          <w:lang w:val="de-DE"/>
        </w:rPr>
        <w:br/>
        <w:t>der digitale Humanismus rückt den Menschen in den Mittelpunkt der digitalen Transformation. Ziel ist es, technologische Innovationen mit Verantwortung, Menschlichkeit und gesellschaftlichem Mehrwert zu verbinden.</w:t>
      </w:r>
    </w:p>
    <w:p w14:paraId="0F30D884" w14:textId="77777777" w:rsidR="00DE2530" w:rsidRPr="00DE2530" w:rsidRDefault="00DE2530" w:rsidP="00DE2530">
      <w:pPr>
        <w:rPr>
          <w:lang w:val="de-DE"/>
        </w:rPr>
      </w:pPr>
    </w:p>
    <w:p w14:paraId="5FEEEE55" w14:textId="77777777" w:rsidR="00DE2530" w:rsidRPr="00DE2530" w:rsidRDefault="00DE2530" w:rsidP="00DE2530">
      <w:pPr>
        <w:rPr>
          <w:lang w:val="de-DE"/>
        </w:rPr>
      </w:pPr>
      <w:r w:rsidRPr="00DE2530">
        <w:rPr>
          <w:lang w:val="de-DE"/>
        </w:rPr>
        <w:t xml:space="preserve">Um herausragende Beispiele sichtbar zu machen, schreiben </w:t>
      </w:r>
      <w:hyperlink r:id="rId5" w:history="1">
        <w:proofErr w:type="spellStart"/>
        <w:r w:rsidRPr="00DE2530">
          <w:rPr>
            <w:rStyle w:val="Hyperlink"/>
            <w:lang w:val="de-DE"/>
          </w:rPr>
          <w:t>msg</w:t>
        </w:r>
        <w:proofErr w:type="spellEnd"/>
        <w:r w:rsidRPr="00DE2530">
          <w:rPr>
            <w:rStyle w:val="Hyperlink"/>
            <w:lang w:val="de-DE"/>
          </w:rPr>
          <w:t xml:space="preserve"> </w:t>
        </w:r>
        <w:proofErr w:type="spellStart"/>
        <w:r w:rsidRPr="00DE2530">
          <w:rPr>
            <w:rStyle w:val="Hyperlink"/>
            <w:lang w:val="de-DE"/>
          </w:rPr>
          <w:t>Plaut</w:t>
        </w:r>
        <w:proofErr w:type="spellEnd"/>
      </w:hyperlink>
      <w:r w:rsidRPr="00DE2530">
        <w:rPr>
          <w:lang w:val="de-DE"/>
        </w:rPr>
        <w:t xml:space="preserve">, die </w:t>
      </w:r>
      <w:hyperlink r:id="rId6" w:history="1">
        <w:r w:rsidRPr="00DE2530">
          <w:rPr>
            <w:rStyle w:val="Hyperlink"/>
            <w:lang w:val="de-DE"/>
          </w:rPr>
          <w:t>ADV Austrian Digital Value</w:t>
        </w:r>
      </w:hyperlink>
      <w:r w:rsidRPr="00DE2530">
        <w:rPr>
          <w:lang w:val="de-DE"/>
        </w:rPr>
        <w:t xml:space="preserve"> und der </w:t>
      </w:r>
      <w:hyperlink r:id="rId7" w:history="1">
        <w:r w:rsidRPr="00DE2530">
          <w:rPr>
            <w:rStyle w:val="Hyperlink"/>
            <w:lang w:val="de-DE"/>
          </w:rPr>
          <w:t>Verein zur Förderung des Digitalen Humanismus</w:t>
        </w:r>
      </w:hyperlink>
      <w:r w:rsidRPr="00DE2530">
        <w:rPr>
          <w:lang w:val="de-DE"/>
        </w:rPr>
        <w:t xml:space="preserve"> bereits zum zweiten Mal den Digitalen Humanismus Award aus.</w:t>
      </w:r>
      <w:r w:rsidRPr="00DE2530">
        <w:rPr>
          <w:lang w:val="de-DE"/>
        </w:rPr>
        <w:br/>
      </w:r>
      <w:r w:rsidRPr="00DE2530">
        <w:rPr>
          <w:lang w:val="de-DE"/>
        </w:rPr>
        <w:br/>
        <w:t xml:space="preserve">Gesucht werden innovative Unternehmen, themenspezifische Projekte, darauf bezugnehmende Initiativen und herausragende Persönlichkeiten, die zeigen, wie Technologie und Menschlichkeit Hand in Hand gehen kann. Die Auslobung des Awards erfolgt in drei Kategorien: </w:t>
      </w:r>
    </w:p>
    <w:p w14:paraId="6C3A1D6D" w14:textId="77777777" w:rsidR="00DE2530" w:rsidRPr="00DE2530" w:rsidRDefault="00DE2530" w:rsidP="00DE2530">
      <w:pPr>
        <w:rPr>
          <w:lang w:val="de-DE"/>
        </w:rPr>
      </w:pPr>
    </w:p>
    <w:p w14:paraId="0C87C3AE" w14:textId="77777777" w:rsidR="00DE2530" w:rsidRPr="00DE2530" w:rsidRDefault="00DE2530" w:rsidP="00DE2530">
      <w:pPr>
        <w:numPr>
          <w:ilvl w:val="0"/>
          <w:numId w:val="1"/>
        </w:numPr>
        <w:rPr>
          <w:lang w:val="de-DE"/>
        </w:rPr>
      </w:pPr>
      <w:r w:rsidRPr="00DE2530">
        <w:rPr>
          <w:lang w:val="de-DE"/>
        </w:rPr>
        <w:t>Personen</w:t>
      </w:r>
    </w:p>
    <w:p w14:paraId="4F6A9F09" w14:textId="77777777" w:rsidR="00DE2530" w:rsidRPr="00DE2530" w:rsidRDefault="00DE2530" w:rsidP="00DE2530">
      <w:pPr>
        <w:numPr>
          <w:ilvl w:val="0"/>
          <w:numId w:val="1"/>
        </w:numPr>
        <w:rPr>
          <w:lang w:val="de-DE"/>
        </w:rPr>
      </w:pPr>
      <w:r w:rsidRPr="00DE2530">
        <w:rPr>
          <w:lang w:val="de-DE"/>
        </w:rPr>
        <w:t>Projekte</w:t>
      </w:r>
    </w:p>
    <w:p w14:paraId="4863F848" w14:textId="77777777" w:rsidR="00DE2530" w:rsidRPr="00DE2530" w:rsidRDefault="00DE2530" w:rsidP="00DE2530">
      <w:pPr>
        <w:numPr>
          <w:ilvl w:val="0"/>
          <w:numId w:val="1"/>
        </w:numPr>
        <w:rPr>
          <w:lang w:val="de-DE"/>
        </w:rPr>
      </w:pPr>
      <w:r w:rsidRPr="00DE2530">
        <w:rPr>
          <w:lang w:val="de-DE"/>
        </w:rPr>
        <w:t>Organisationen</w:t>
      </w:r>
    </w:p>
    <w:p w14:paraId="3E38BE18" w14:textId="77777777" w:rsidR="00DE2530" w:rsidRPr="00DE2530" w:rsidRDefault="00DE2530" w:rsidP="00DE2530">
      <w:pPr>
        <w:rPr>
          <w:b/>
          <w:bCs/>
          <w:lang w:val="de-DE"/>
        </w:rPr>
      </w:pPr>
      <w:r w:rsidRPr="00DE2530">
        <w:rPr>
          <w:lang w:val="de-DE"/>
        </w:rPr>
        <w:br/>
      </w:r>
      <w:r w:rsidRPr="00DE2530">
        <w:rPr>
          <w:b/>
          <w:bCs/>
          <w:lang w:val="de-DE"/>
        </w:rPr>
        <w:t xml:space="preserve">Die Einreichphase läuft von [DATUM] bis [DATUM]. </w:t>
      </w:r>
    </w:p>
    <w:p w14:paraId="21E173B1" w14:textId="77777777" w:rsidR="00DE2530" w:rsidRPr="00DE2530" w:rsidRDefault="00DE2530" w:rsidP="00DE2530">
      <w:pPr>
        <w:rPr>
          <w:lang w:val="de-DE"/>
        </w:rPr>
      </w:pPr>
    </w:p>
    <w:p w14:paraId="61200007" w14:textId="77777777" w:rsidR="00DE2530" w:rsidRPr="00DE2530" w:rsidRDefault="00DE2530" w:rsidP="00DE2530">
      <w:pPr>
        <w:rPr>
          <w:lang w:val="de-DE"/>
        </w:rPr>
      </w:pPr>
      <w:r w:rsidRPr="00DE2530">
        <w:rPr>
          <w:lang w:val="de-DE"/>
        </w:rPr>
        <w:t xml:space="preserve">Im Anschluss bewertet eine unabhängige Fachjury die Einreichungen. Die feierliche Verleihung findet am </w:t>
      </w:r>
      <w:r w:rsidRPr="00DE2530">
        <w:rPr>
          <w:b/>
          <w:bCs/>
          <w:lang w:val="de-DE"/>
        </w:rPr>
        <w:t>[DATUM] 2026</w:t>
      </w:r>
      <w:r w:rsidRPr="00DE2530">
        <w:rPr>
          <w:lang w:val="de-DE"/>
        </w:rPr>
        <w:t xml:space="preserve"> im</w:t>
      </w:r>
      <w:r w:rsidRPr="00DE2530">
        <w:rPr>
          <w:b/>
          <w:bCs/>
          <w:lang w:val="de-DE"/>
        </w:rPr>
        <w:t xml:space="preserve"> ORF Zentrum am Küniglberg</w:t>
      </w:r>
      <w:r w:rsidRPr="00DE2530">
        <w:rPr>
          <w:lang w:val="de-DE"/>
        </w:rPr>
        <w:t xml:space="preserve"> statt, im Beisein von Medien, Jury und Persönlichkeiten aus Wirtschaft, Forschung, öffentlicher Verwaltung und Politik. </w:t>
      </w:r>
      <w:r w:rsidRPr="00DE2530">
        <w:rPr>
          <w:lang w:val="de-DE"/>
        </w:rPr>
        <w:br/>
      </w:r>
      <w:r w:rsidRPr="00DE2530">
        <w:rPr>
          <w:lang w:val="de-DE"/>
        </w:rPr>
        <w:br/>
        <w:t xml:space="preserve">Mit diesem Award möchten wir nicht nur Best Practices sichtbar machen und Inspiration geben, wie Digitalisierung im Einklang mit Menschlichkeit, Demokratie und universellen Werten gestaltet werden kann, sondern auch andere motivieren in diese Richtung innovativ zu denken und zu handeln. </w:t>
      </w:r>
    </w:p>
    <w:p w14:paraId="23ADE543" w14:textId="77777777" w:rsidR="00DE2530" w:rsidRPr="00DE2530" w:rsidRDefault="00DE2530" w:rsidP="00DE2530">
      <w:pPr>
        <w:rPr>
          <w:lang w:val="de-DE"/>
        </w:rPr>
      </w:pPr>
      <w:r w:rsidRPr="00DE2530">
        <w:rPr>
          <w:lang w:val="de-DE"/>
        </w:rPr>
        <w:br/>
        <w:t>Wir freuen uns auf Ihre spannenden Impulse und darauf, Sie bei der Preisverleihung persönlich begrüßen zu dürfen.</w:t>
      </w:r>
      <w:r w:rsidRPr="00DE2530">
        <w:rPr>
          <w:lang w:val="de-DE"/>
        </w:rPr>
        <w:br/>
      </w:r>
      <w:r w:rsidRPr="00DE2530">
        <w:rPr>
          <w:lang w:val="de-DE"/>
        </w:rPr>
        <w:br/>
      </w:r>
      <w:r w:rsidRPr="00DE2530">
        <w:rPr>
          <w:b/>
          <w:bCs/>
          <w:lang w:val="de-DE"/>
        </w:rPr>
        <w:t>Machen Sie Ihr Engagement sichtbar und reichen Sie jetzt ein!</w:t>
      </w:r>
      <w:r w:rsidRPr="00DE2530">
        <w:rPr>
          <w:lang w:val="de-DE"/>
        </w:rPr>
        <w:t xml:space="preserve"> </w:t>
      </w:r>
    </w:p>
    <w:p w14:paraId="6140F136" w14:textId="77777777" w:rsidR="00DE2530" w:rsidRPr="00DE2530" w:rsidRDefault="00DE2530" w:rsidP="00DE2530">
      <w:pPr>
        <w:rPr>
          <w:lang w:val="de-DE"/>
        </w:rPr>
      </w:pPr>
      <w:r w:rsidRPr="00DE2530">
        <w:rPr>
          <w:lang w:val="de-DE"/>
        </w:rPr>
        <w:t xml:space="preserve">Alle Details finden Sie unter: </w:t>
      </w:r>
      <w:hyperlink r:id="rId8" w:history="1">
        <w:r w:rsidRPr="00DE2530">
          <w:rPr>
            <w:rStyle w:val="Hyperlink"/>
            <w:lang w:val="de-DE"/>
          </w:rPr>
          <w:t>Digitaler Humanismus Award</w:t>
        </w:r>
      </w:hyperlink>
    </w:p>
    <w:p w14:paraId="13729576" w14:textId="77777777" w:rsidR="00DE2530" w:rsidRPr="00DE2530" w:rsidRDefault="00DE2530" w:rsidP="00DE2530">
      <w:pPr>
        <w:rPr>
          <w:lang w:val="de-DE"/>
        </w:rPr>
      </w:pPr>
    </w:p>
    <w:p w14:paraId="2DDC9879" w14:textId="77777777" w:rsidR="00DE2530" w:rsidRPr="00DE2530" w:rsidRDefault="00DE2530" w:rsidP="00DE2530">
      <w:pPr>
        <w:rPr>
          <w:lang w:val="de-DE"/>
        </w:rPr>
      </w:pPr>
      <w:r w:rsidRPr="00DE2530">
        <w:rPr>
          <w:b/>
          <w:bCs/>
          <w:lang w:val="de-DE"/>
        </w:rPr>
        <w:t xml:space="preserve">Für weiterführende Informationen stehen Ihnen [Kontakt </w:t>
      </w:r>
      <w:proofErr w:type="spellStart"/>
      <w:r w:rsidRPr="00DE2530">
        <w:rPr>
          <w:b/>
          <w:bCs/>
          <w:lang w:val="de-DE"/>
        </w:rPr>
        <w:t>msg</w:t>
      </w:r>
      <w:proofErr w:type="spellEnd"/>
      <w:r w:rsidRPr="00DE2530">
        <w:rPr>
          <w:b/>
          <w:bCs/>
          <w:lang w:val="de-DE"/>
        </w:rPr>
        <w:t xml:space="preserve"> </w:t>
      </w:r>
      <w:proofErr w:type="spellStart"/>
      <w:r w:rsidRPr="00DE2530">
        <w:rPr>
          <w:b/>
          <w:bCs/>
          <w:lang w:val="de-DE"/>
        </w:rPr>
        <w:t>Plaut</w:t>
      </w:r>
      <w:proofErr w:type="spellEnd"/>
      <w:r w:rsidRPr="00DE2530">
        <w:rPr>
          <w:b/>
          <w:bCs/>
          <w:lang w:val="de-DE"/>
        </w:rPr>
        <w:t>] und [Kontakt ADV] gerne zur Verfügung.</w:t>
      </w:r>
    </w:p>
    <w:p w14:paraId="566442C3" w14:textId="77777777" w:rsidR="001326C7" w:rsidRPr="00DE2530" w:rsidRDefault="001326C7">
      <w:pPr>
        <w:rPr>
          <w:lang w:val="de-DE"/>
        </w:rPr>
      </w:pPr>
    </w:p>
    <w:sectPr w:rsidR="001326C7" w:rsidRPr="00DE25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E96C55"/>
    <w:multiLevelType w:val="hybridMultilevel"/>
    <w:tmpl w:val="75E412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39204137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44"/>
    <w:rsid w:val="001326C7"/>
    <w:rsid w:val="005F30E0"/>
    <w:rsid w:val="00614E44"/>
    <w:rsid w:val="009940B4"/>
    <w:rsid w:val="009B5852"/>
    <w:rsid w:val="00B85162"/>
    <w:rsid w:val="00BA6021"/>
    <w:rsid w:val="00DE2530"/>
    <w:rsid w:val="00E613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12814-E721-4563-A2F5-E3D298AF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14E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614E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614E44"/>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614E44"/>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614E44"/>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614E4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14E4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14E4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14E4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14E44"/>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614E44"/>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614E44"/>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614E44"/>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614E44"/>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614E4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14E4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14E4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14E44"/>
    <w:rPr>
      <w:rFonts w:eastAsiaTheme="majorEastAsia" w:cstheme="majorBidi"/>
      <w:color w:val="272727" w:themeColor="text1" w:themeTint="D8"/>
    </w:rPr>
  </w:style>
  <w:style w:type="paragraph" w:styleId="Titel">
    <w:name w:val="Title"/>
    <w:basedOn w:val="Standard"/>
    <w:next w:val="Standard"/>
    <w:link w:val="TitelZchn"/>
    <w:uiPriority w:val="10"/>
    <w:qFormat/>
    <w:rsid w:val="00614E4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14E4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14E4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14E4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14E4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14E44"/>
    <w:rPr>
      <w:i/>
      <w:iCs/>
      <w:color w:val="404040" w:themeColor="text1" w:themeTint="BF"/>
    </w:rPr>
  </w:style>
  <w:style w:type="paragraph" w:styleId="Listenabsatz">
    <w:name w:val="List Paragraph"/>
    <w:basedOn w:val="Standard"/>
    <w:uiPriority w:val="34"/>
    <w:qFormat/>
    <w:rsid w:val="00614E44"/>
    <w:pPr>
      <w:ind w:left="720"/>
      <w:contextualSpacing/>
    </w:pPr>
  </w:style>
  <w:style w:type="character" w:styleId="IntensiveHervorhebung">
    <w:name w:val="Intense Emphasis"/>
    <w:basedOn w:val="Absatz-Standardschriftart"/>
    <w:uiPriority w:val="21"/>
    <w:qFormat/>
    <w:rsid w:val="00614E44"/>
    <w:rPr>
      <w:i/>
      <w:iCs/>
      <w:color w:val="2F5496" w:themeColor="accent1" w:themeShade="BF"/>
    </w:rPr>
  </w:style>
  <w:style w:type="paragraph" w:styleId="IntensivesZitat">
    <w:name w:val="Intense Quote"/>
    <w:basedOn w:val="Standard"/>
    <w:next w:val="Standard"/>
    <w:link w:val="IntensivesZitatZchn"/>
    <w:uiPriority w:val="30"/>
    <w:qFormat/>
    <w:rsid w:val="00614E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614E44"/>
    <w:rPr>
      <w:i/>
      <w:iCs/>
      <w:color w:val="2F5496" w:themeColor="accent1" w:themeShade="BF"/>
    </w:rPr>
  </w:style>
  <w:style w:type="character" w:styleId="IntensiverVerweis">
    <w:name w:val="Intense Reference"/>
    <w:basedOn w:val="Absatz-Standardschriftart"/>
    <w:uiPriority w:val="32"/>
    <w:qFormat/>
    <w:rsid w:val="00614E44"/>
    <w:rPr>
      <w:b/>
      <w:bCs/>
      <w:smallCaps/>
      <w:color w:val="2F5496" w:themeColor="accent1" w:themeShade="BF"/>
      <w:spacing w:val="5"/>
    </w:rPr>
  </w:style>
  <w:style w:type="character" w:styleId="Hyperlink">
    <w:name w:val="Hyperlink"/>
    <w:basedOn w:val="Absatz-Standardschriftart"/>
    <w:uiPriority w:val="99"/>
    <w:unhideWhenUsed/>
    <w:rsid w:val="00DE2530"/>
    <w:rPr>
      <w:color w:val="0563C1" w:themeColor="hyperlink"/>
      <w:u w:val="single"/>
    </w:rPr>
  </w:style>
  <w:style w:type="character" w:styleId="NichtaufgelsteErwhnung">
    <w:name w:val="Unresolved Mention"/>
    <w:basedOn w:val="Absatz-Standardschriftart"/>
    <w:uiPriority w:val="99"/>
    <w:semiHidden/>
    <w:unhideWhenUsed/>
    <w:rsid w:val="00DE2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talerhumanismus.business/award/" TargetMode="External"/><Relationship Id="rId3" Type="http://schemas.openxmlformats.org/officeDocument/2006/relationships/settings" Target="settings.xml"/><Relationship Id="rId7" Type="http://schemas.openxmlformats.org/officeDocument/2006/relationships/hyperlink" Target="https://digitalhumanism.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v.at/" TargetMode="External"/><Relationship Id="rId5" Type="http://schemas.openxmlformats.org/officeDocument/2006/relationships/hyperlink" Target="https://www.msg-plaut.com/a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1636</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Lacarak Rebeka</dc:creator>
  <cp:keywords/>
  <dc:description/>
  <cp:lastModifiedBy>Lacarak Rebeka</cp:lastModifiedBy>
  <cp:revision>2</cp:revision>
  <dcterms:created xsi:type="dcterms:W3CDTF">2025-08-25T06:45:00Z</dcterms:created>
  <dcterms:modified xsi:type="dcterms:W3CDTF">2025-08-25T06:46:00Z</dcterms:modified>
</cp:coreProperties>
</file>